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D24" w:rsidRDefault="00646A94">
      <w:pPr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В первичной части </w:t>
      </w:r>
      <w:proofErr w:type="gramStart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д.б</w:t>
      </w:r>
      <w:proofErr w:type="gram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. соединение катода D43 на аноды D15,D16 и R1. </w:t>
      </w:r>
      <w:r>
        <w:rPr>
          <w:rFonts w:ascii="Tahoma" w:hAnsi="Tahoma" w:cs="Tahoma"/>
          <w:color w:val="000000"/>
          <w:sz w:val="20"/>
          <w:szCs w:val="20"/>
        </w:rPr>
        <w:br/>
      </w:r>
      <w:proofErr w:type="spellStart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Обозн</w:t>
      </w:r>
      <w:proofErr w:type="spell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. D33 это D35, D23-26 (</w:t>
      </w:r>
      <w:proofErr w:type="spellStart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согл</w:t>
      </w:r>
      <w:proofErr w:type="spell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сх</w:t>
      </w:r>
      <w:proofErr w:type="spell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.) SOD-323 в разных версиях AP, L9, 8b. https://www.diodes.com/assets/Datasheets/ds30098.pdf BAT54WS 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С34,С35 -220p; С40,С41,С68 -10n; С19,С20,С21,С30 -1u; С31 -270p; 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С53 -220n, С43 -430p; R24 -10k, R94 -100k, R46 -108k, R48 -100, R95(Т</w:t>
      </w:r>
      <w:proofErr w:type="gramStart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N</w:t>
      </w:r>
      <w:proofErr w:type="gram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С) -70-80. Т35(б) через R75 д.б. соединена </w:t>
      </w:r>
      <w:proofErr w:type="gramStart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с выв</w:t>
      </w:r>
      <w:proofErr w:type="gram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. 4 TL494. 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Аноды D35, D14 и R48 </w:t>
      </w:r>
      <w:proofErr w:type="gramStart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д.б</w:t>
      </w:r>
      <w:proofErr w:type="gram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. соединены с R37,C31 и Т13(б). 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Соединение, идущее влево от верхнего вывода R37, д.б. исключен</w:t>
      </w:r>
      <w:proofErr w:type="gramStart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о-</w:t>
      </w:r>
      <w:proofErr w:type="gram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общий узел только для элементов R37,С31,T13(э),C20,R38,выв.13,14 TL494.</w:t>
      </w:r>
    </w:p>
    <w:p w:rsidR="00646A94" w:rsidRDefault="00646A94">
      <w:r>
        <w:rPr>
          <w:rFonts w:ascii="Tahoma" w:hAnsi="Tahoma" w:cs="Tahoma"/>
          <w:color w:val="000000"/>
          <w:sz w:val="20"/>
          <w:szCs w:val="20"/>
          <w:shd w:val="clear" w:color="auto" w:fill="EEF2F7"/>
        </w:rPr>
        <w:t xml:space="preserve">Конденсатор во вторичной цепи С27 это С65 - 2,2 </w:t>
      </w:r>
      <w:proofErr w:type="spellStart"/>
      <w:r>
        <w:rPr>
          <w:rFonts w:ascii="Tahoma" w:hAnsi="Tahoma" w:cs="Tahoma"/>
          <w:color w:val="000000"/>
          <w:sz w:val="20"/>
          <w:szCs w:val="20"/>
          <w:shd w:val="clear" w:color="auto" w:fill="EEF2F7"/>
        </w:rPr>
        <w:t>uF</w:t>
      </w:r>
      <w:proofErr w:type="spellEnd"/>
      <w:r>
        <w:rPr>
          <w:rFonts w:ascii="Tahoma" w:hAnsi="Tahoma" w:cs="Tahoma"/>
          <w:color w:val="000000"/>
          <w:sz w:val="20"/>
          <w:szCs w:val="20"/>
          <w:shd w:val="clear" w:color="auto" w:fill="EEF2F7"/>
        </w:rPr>
        <w:t> 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EEF2F7"/>
        </w:rPr>
        <w:t>С60 - 1nF</w:t>
      </w:r>
    </w:p>
    <w:sectPr w:rsidR="00646A94" w:rsidSect="00ED2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A94"/>
    <w:rsid w:val="00646A94"/>
    <w:rsid w:val="00ED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Company>Krokoz™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</dc:creator>
  <cp:keywords/>
  <dc:description/>
  <cp:lastModifiedBy>Гульшат</cp:lastModifiedBy>
  <cp:revision>3</cp:revision>
  <dcterms:created xsi:type="dcterms:W3CDTF">2017-12-15T19:41:00Z</dcterms:created>
  <dcterms:modified xsi:type="dcterms:W3CDTF">2017-12-15T19:42:00Z</dcterms:modified>
</cp:coreProperties>
</file>